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09"/>
        <w:tblW w:w="0" w:type="auto"/>
        <w:tblLook w:val="04A0" w:firstRow="1" w:lastRow="0" w:firstColumn="1" w:lastColumn="0" w:noHBand="0" w:noVBand="1"/>
      </w:tblPr>
      <w:tblGrid>
        <w:gridCol w:w="3168"/>
      </w:tblGrid>
      <w:tr w:rsidR="007E0514" w:rsidTr="00DE58B8">
        <w:trPr>
          <w:trHeight w:val="1221"/>
        </w:trPr>
        <w:tc>
          <w:tcPr>
            <w:tcW w:w="3168" w:type="dxa"/>
          </w:tcPr>
          <w:p w:rsidR="007E0514" w:rsidRDefault="007E0514" w:rsidP="00DE58B8">
            <w:pPr>
              <w:pStyle w:val="NoSpacing"/>
            </w:pPr>
          </w:p>
          <w:p w:rsidR="007E0514" w:rsidRDefault="00DE58B8" w:rsidP="00DE58B8">
            <w:pPr>
              <w:pStyle w:val="NoSpacing"/>
            </w:pPr>
            <w:r>
              <w:t>Play:  ____________________</w:t>
            </w:r>
          </w:p>
          <w:p w:rsidR="00DE58B8" w:rsidRDefault="00DE58B8" w:rsidP="00DE58B8">
            <w:pPr>
              <w:pStyle w:val="NoSpacing"/>
            </w:pPr>
          </w:p>
          <w:p w:rsidR="007E0514" w:rsidRDefault="00DE58B8" w:rsidP="00DE58B8">
            <w:pPr>
              <w:pStyle w:val="NoSpacing"/>
            </w:pPr>
            <w:r>
              <w:t>Pmt Method:  _____________</w:t>
            </w:r>
          </w:p>
          <w:p w:rsidR="00DE58B8" w:rsidRDefault="00DE58B8" w:rsidP="00DE58B8">
            <w:pPr>
              <w:pStyle w:val="NoSpacing"/>
              <w:jc w:val="center"/>
            </w:pPr>
            <w:r>
              <w:t>Office Use Only</w:t>
            </w:r>
          </w:p>
        </w:tc>
      </w:tr>
    </w:tbl>
    <w:p w:rsidR="00772C20" w:rsidRPr="007E0514" w:rsidRDefault="00DD54B1" w:rsidP="007E0514">
      <w:pPr>
        <w:autoSpaceDE w:val="0"/>
        <w:autoSpaceDN w:val="0"/>
        <w:adjustRightInd w:val="0"/>
        <w:spacing w:after="0" w:line="240" w:lineRule="auto"/>
        <w:rPr>
          <w:rFonts w:ascii="Broadway" w:hAnsi="Broadway" w:cs="ComicSansMS"/>
          <w:color w:val="000000"/>
          <w:sz w:val="36"/>
          <w:szCs w:val="36"/>
        </w:rPr>
      </w:pPr>
      <w:r w:rsidRPr="007E0514">
        <w:rPr>
          <w:rFonts w:ascii="Broadway" w:hAnsi="Broadway" w:cs="ComicSansMS"/>
          <w:color w:val="000000"/>
          <w:sz w:val="36"/>
          <w:szCs w:val="36"/>
        </w:rPr>
        <w:t>Theater at Latitude 58</w:t>
      </w:r>
    </w:p>
    <w:p w:rsidR="00DD54B1" w:rsidRDefault="00B222A6" w:rsidP="007E051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ComicSansMS" w:hAnsi="ComicSansMS" w:cs="ComicSansMS"/>
          <w:color w:val="000000"/>
          <w:sz w:val="36"/>
          <w:szCs w:val="36"/>
        </w:rPr>
        <w:t>Youth</w:t>
      </w:r>
      <w:r w:rsidR="00DE58B8">
        <w:rPr>
          <w:rFonts w:ascii="ComicSansMS" w:hAnsi="ComicSansMS" w:cs="ComicSansMS"/>
          <w:color w:val="000000"/>
          <w:sz w:val="36"/>
          <w:szCs w:val="36"/>
        </w:rPr>
        <w:t xml:space="preserve"> </w:t>
      </w:r>
      <w:r w:rsidR="00DD54B1" w:rsidRPr="007E0514">
        <w:rPr>
          <w:rFonts w:ascii="ComicSansMS" w:hAnsi="ComicSansMS" w:cs="ComicSansMS"/>
          <w:color w:val="000000"/>
          <w:sz w:val="36"/>
          <w:szCs w:val="36"/>
        </w:rPr>
        <w:t>Registration Form</w:t>
      </w:r>
    </w:p>
    <w:p w:rsidR="00B47338" w:rsidRDefault="00B47338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05F2D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Student’s Nam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 xml:space="preserve">e: </w:t>
      </w:r>
      <w:r w:rsidR="007E051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7E051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7E051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7E051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7E051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7E051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7E051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Date of Birth</w:t>
      </w:r>
      <w:r w:rsidR="00442032">
        <w:rPr>
          <w:rFonts w:ascii="TimesNewRomanPSMT" w:hAnsi="TimesNewRomanPSMT" w:cs="TimesNewRomanPSMT"/>
          <w:color w:val="000000"/>
          <w:sz w:val="24"/>
          <w:szCs w:val="24"/>
        </w:rPr>
        <w:t>: 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 Male_____ Female_____ Age</w:t>
      </w:r>
      <w:r w:rsidR="00442032">
        <w:rPr>
          <w:rFonts w:ascii="TimesNewRomanPSMT" w:hAnsi="TimesNewRomanPSMT" w:cs="TimesNewRomanPSMT"/>
          <w:color w:val="000000"/>
          <w:sz w:val="24"/>
          <w:szCs w:val="24"/>
        </w:rPr>
        <w:t>: 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 Grade</w:t>
      </w:r>
      <w:r w:rsidR="00442032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_______</w:t>
      </w:r>
    </w:p>
    <w:p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_____New Student or _____Returning Student </w:t>
      </w:r>
      <w:r w:rsidR="00D50658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9E0B9B">
        <w:rPr>
          <w:rFonts w:ascii="TimesNewRomanPSMT" w:hAnsi="TimesNewRomanPSMT" w:cs="TimesNewRomanPSMT"/>
          <w:color w:val="000000"/>
          <w:sz w:val="24"/>
          <w:szCs w:val="24"/>
        </w:rPr>
        <w:t>Student’s email _______</w:t>
      </w:r>
      <w:r w:rsidR="00D50658">
        <w:rPr>
          <w:rFonts w:ascii="TimesNewRomanPSMT" w:hAnsi="TimesNewRomanPSMT" w:cs="TimesNewRomanPSMT"/>
          <w:color w:val="000000"/>
          <w:sz w:val="24"/>
          <w:szCs w:val="24"/>
        </w:rPr>
        <w:t>___________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________</w:t>
      </w:r>
    </w:p>
    <w:p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Home Address</w:t>
      </w:r>
      <w:r w:rsidR="00442032">
        <w:rPr>
          <w:rFonts w:ascii="TimesNewRomanPSMT" w:hAnsi="TimesNewRomanPSMT" w:cs="TimesNewRomanPSMT"/>
          <w:color w:val="000000"/>
          <w:sz w:val="24"/>
          <w:szCs w:val="24"/>
        </w:rPr>
        <w:t>: 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</w:t>
      </w:r>
      <w:r w:rsidR="00442032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9E0B9B">
        <w:rPr>
          <w:rFonts w:ascii="TimesNewRomanPSMT" w:hAnsi="TimesNewRomanPSMT" w:cs="TimesNewRomanPSMT"/>
          <w:color w:val="000000"/>
          <w:sz w:val="24"/>
          <w:szCs w:val="24"/>
        </w:rPr>
        <w:t>___________</w:t>
      </w:r>
      <w:r w:rsidR="00AD531F">
        <w:rPr>
          <w:rFonts w:ascii="TimesNewRomanPSMT" w:hAnsi="TimesNewRomanPSMT" w:cs="TimesNewRomanPSMT"/>
          <w:color w:val="000000"/>
          <w:sz w:val="24"/>
          <w:szCs w:val="24"/>
        </w:rPr>
        <w:t>__________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______</w:t>
      </w:r>
    </w:p>
    <w:p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City___________________________________ State__________________ Zip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_____________</w:t>
      </w:r>
    </w:p>
    <w:p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Parent’s names: __________________________________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_______________________________</w:t>
      </w:r>
    </w:p>
    <w:p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Attending Siblings:</w:t>
      </w: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1.__________________ Age____ 2._______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__________ Age____ 3._________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 Age____</w:t>
      </w:r>
    </w:p>
    <w:p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Phone (Home):_______________________________</w:t>
      </w:r>
      <w:r w:rsidR="00D50658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Work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):____________________________</w:t>
      </w:r>
    </w:p>
    <w:p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Parent’s Cell_________________________________</w:t>
      </w:r>
      <w:r w:rsidR="007E0514">
        <w:rPr>
          <w:rFonts w:ascii="TimesNewRomanPSMT" w:hAnsi="TimesNewRomanPSMT" w:cs="TimesNewRomanPSMT"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</w:rPr>
        <w:t>mail</w:t>
      </w:r>
      <w:r w:rsidR="00442032">
        <w:rPr>
          <w:rFonts w:ascii="TimesNewRomanPSMT" w:hAnsi="TimesNewRomanPSMT" w:cs="TimesNewRomanPSMT"/>
          <w:color w:val="000000"/>
          <w:sz w:val="24"/>
          <w:szCs w:val="24"/>
        </w:rPr>
        <w:t>: _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_______________________</w:t>
      </w:r>
      <w:r w:rsidR="007E0514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____</w:t>
      </w:r>
    </w:p>
    <w:p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How did you hear about Theater at Latitude 58? __</w:t>
      </w:r>
      <w:r w:rsidR="001F5B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__Friend _</w:t>
      </w:r>
      <w:r w:rsidR="001F5B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___Flyer ___</w:t>
      </w:r>
      <w:r w:rsidR="00D071C7">
        <w:rPr>
          <w:rFonts w:ascii="TimesNewRomanPSMT" w:hAnsi="TimesNewRomanPSMT" w:cs="TimesNewRomanPSMT"/>
          <w:color w:val="000000"/>
          <w:sz w:val="24"/>
          <w:szCs w:val="24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</w:rPr>
        <w:t>_Web Site__</w:t>
      </w:r>
      <w:r w:rsidR="00D071C7">
        <w:rPr>
          <w:rFonts w:ascii="TimesNewRomanPSMT" w:hAnsi="TimesNewRomanPSMT" w:cs="TimesNewRomanPSMT"/>
          <w:color w:val="000000"/>
          <w:sz w:val="24"/>
          <w:szCs w:val="24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__Other</w:t>
      </w:r>
    </w:p>
    <w:p w:rsidR="008F6820" w:rsidRDefault="008F6820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F6820" w:rsidRDefault="008F6820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indicate any schedule conflicts here: _____________________________________________</w:t>
      </w:r>
    </w:p>
    <w:p w:rsidR="008F6820" w:rsidRDefault="008F6820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F6820" w:rsidRDefault="008F6820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</w:t>
      </w:r>
    </w:p>
    <w:p w:rsidR="0083405F" w:rsidRDefault="00ED0ABA" w:rsidP="008340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Payment Information</w:t>
      </w:r>
      <w:r w:rsidR="00D52F2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 w:rsidR="0083405F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(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Siblings receive a 10% discount of base tuition</w:t>
      </w:r>
      <w:r w:rsidR="0083405F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)</w:t>
      </w:r>
    </w:p>
    <w:p w:rsidR="002B3645" w:rsidRPr="002B3645" w:rsidRDefault="002B3645" w:rsidP="008340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0"/>
          <w:szCs w:val="30"/>
        </w:rPr>
      </w:pPr>
      <w:r w:rsidRPr="002B3645">
        <w:rPr>
          <w:rFonts w:ascii="TimesNewRomanPS-BoldMT" w:hAnsi="TimesNewRomanPS-BoldMT" w:cs="TimesNewRomanPS-BoldMT"/>
          <w:b/>
          <w:bCs/>
          <w:color w:val="FF0000"/>
          <w:sz w:val="30"/>
          <w:szCs w:val="30"/>
        </w:rPr>
        <w:t>Scholarship applications are available upon request</w:t>
      </w:r>
    </w:p>
    <w:p w:rsidR="00ED0ABA" w:rsidRDefault="00ED0ABA" w:rsidP="00ED0A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ED0ABA" w:rsidRDefault="00ED0ABA" w:rsidP="00ED0A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Base Tuition: </w:t>
      </w:r>
      <w:r>
        <w:rPr>
          <w:rFonts w:ascii="TimesNewRomanPS-BoldMT" w:hAnsi="TimesNewRomanPS-BoldMT" w:cs="TimesNewRomanPS-BoldMT"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Cs/>
          <w:color w:val="000000"/>
          <w:sz w:val="30"/>
          <w:szCs w:val="30"/>
        </w:rPr>
        <w:tab/>
      </w:r>
      <w:r w:rsidR="00AC3FB8">
        <w:rPr>
          <w:rFonts w:ascii="TimesNewRomanPS-BoldMT" w:hAnsi="TimesNewRomanPS-BoldMT" w:cs="TimesNewRomanPS-BoldMT"/>
          <w:bCs/>
          <w:color w:val="000000"/>
          <w:sz w:val="30"/>
          <w:szCs w:val="30"/>
        </w:rPr>
        <w:tab/>
      </w:r>
      <w:r w:rsidRPr="00ED0ABA"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  <w:t>$</w:t>
      </w:r>
      <w:r w:rsidR="007E0514"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  <w:t xml:space="preserve"> </w:t>
      </w:r>
      <w:r w:rsidR="00AC3FB8"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  <w:t xml:space="preserve">  </w:t>
      </w:r>
      <w:r w:rsidR="007E0514"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  <w:t xml:space="preserve">   </w:t>
      </w:r>
      <w:r w:rsidRPr="00ED0ABA"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  <w:t>275.00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</w:p>
    <w:p w:rsidR="00ED0ABA" w:rsidRDefault="00ED0ABA" w:rsidP="00ED0A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Required Script Fee: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 w:rsidR="00AC3FB8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 w:rsidR="007E0514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+</w:t>
      </w:r>
      <w:r w:rsidR="007E0514"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  <w:t>$      10.00</w:t>
      </w:r>
    </w:p>
    <w:p w:rsidR="007E0514" w:rsidRDefault="007E0514" w:rsidP="00ED0A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Less Sibling Discount: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 w:rsidR="00AC3FB8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-</w:t>
      </w:r>
      <w:r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  <w:t>$</w:t>
      </w:r>
      <w:r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  <w:tab/>
      </w:r>
      <w:r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  <w:tab/>
      </w:r>
    </w:p>
    <w:p w:rsidR="00AC3FB8" w:rsidRPr="00AC3FB8" w:rsidRDefault="00AC3FB8" w:rsidP="00ED0A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Additional </w:t>
      </w:r>
      <w:r w:rsidR="001D656F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Donation for Scholarships?</w:t>
      </w:r>
      <w:r w:rsidR="001D656F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 w:rsidR="001D656F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 w:rsidR="001D656F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 w:rsidR="001D656F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  <w:t>+</w:t>
      </w:r>
      <w:r w:rsidR="001D656F"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  <w:t>$</w:t>
      </w:r>
      <w:r w:rsidR="001D656F"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  <w:tab/>
      </w:r>
      <w:r w:rsidR="001D656F"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  <w:tab/>
      </w:r>
    </w:p>
    <w:p w:rsidR="007E0514" w:rsidRDefault="007E0514" w:rsidP="00ED0A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Total Payment: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  <w:t xml:space="preserve"> $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  <w:r>
        <w:rPr>
          <w:rFonts w:ascii="TimesNewRomanPS-BoldMT" w:hAnsi="TimesNewRomanPS-BoldMT" w:cs="TimesNewRomanPS-BoldMT"/>
          <w:bCs/>
          <w:color w:val="000000"/>
          <w:sz w:val="30"/>
          <w:szCs w:val="30"/>
          <w:u w:val="single"/>
        </w:rPr>
        <w:t xml:space="preserve">      </w:t>
      </w:r>
    </w:p>
    <w:p w:rsidR="00ED0ABA" w:rsidRPr="007E0514" w:rsidRDefault="007E0514" w:rsidP="00ED0A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ab/>
      </w:r>
    </w:p>
    <w:p w:rsidR="006F356E" w:rsidRDefault="006A3324" w:rsidP="00D52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Payment in full is expected at orientation, unless other arrangements are made in advance</w:t>
      </w:r>
      <w:r w:rsidR="0083405F" w:rsidRP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.  Please contact </w:t>
      </w:r>
      <w:r w:rsidR="00A17510" w:rsidRP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theateratlatitude58@gmail.com</w:t>
      </w:r>
      <w:r w:rsidR="005E4919" w:rsidRP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</w:t>
      </w:r>
      <w:r w:rsidR="0083405F" w:rsidRP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if alternate payment arrangements are necessary.</w:t>
      </w:r>
      <w:r w:rsid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 </w:t>
      </w:r>
      <w:r w:rsidR="007E0514" w:rsidRPr="007E0514">
        <w:rPr>
          <w:rFonts w:ascii="TimesNewRomanPS-BoldMT" w:hAnsi="TimesNewRomanPS-BoldMT" w:cs="TimesNewRomanPS-BoldMT"/>
          <w:b/>
          <w:bCs/>
          <w:i/>
          <w:color w:val="000000"/>
          <w:sz w:val="28"/>
          <w:szCs w:val="28"/>
        </w:rPr>
        <w:t>Make checks payable to Theater at Latitude 58 or TAL58</w:t>
      </w:r>
      <w:r w:rsid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.</w:t>
      </w:r>
      <w:r w:rsidR="00D52F2F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 </w:t>
      </w:r>
      <w:r w:rsidR="006F356E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NO REFUNDS WILL BE GIVEN AFTER </w:t>
      </w:r>
      <w:r w:rsidR="001F5BFB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CASTING</w:t>
      </w:r>
      <w:r w:rsidR="00D52F2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.</w:t>
      </w:r>
    </w:p>
    <w:p w:rsidR="007E0514" w:rsidRDefault="007E0514" w:rsidP="005A0F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A0F2D" w:rsidRDefault="005A0F2D" w:rsidP="005A0F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 HAVE READ AND UNDERSTAND/AGREE WITH THE POLICIES PUT FORTH BY THEATER AT LATITUDE 58 IN THIS REGISTRATION FORM AND THE ATTACHED POLICIES AND </w:t>
      </w:r>
      <w:r w:rsidR="0044203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GUIDELINES DOCUMENT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  </w:t>
      </w:r>
    </w:p>
    <w:p w:rsidR="00FD6B30" w:rsidRDefault="00FD6B30" w:rsidP="006F3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A0F2D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Signature_______________________________ Print</w:t>
      </w:r>
      <w:r w:rsidR="00D05F2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Nam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______________________</w:t>
      </w:r>
    </w:p>
    <w:p w:rsidR="006F356E" w:rsidRPr="00D52F2F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D52F2F">
        <w:rPr>
          <w:rFonts w:ascii="TimesNewRomanPSMT" w:hAnsi="TimesNewRomanPSMT" w:cs="TimesNewRomanPSMT"/>
          <w:b/>
          <w:color w:val="000000"/>
          <w:sz w:val="24"/>
          <w:szCs w:val="24"/>
        </w:rPr>
        <w:t>Date ______________</w:t>
      </w:r>
      <w:r w:rsidR="00D52F2F">
        <w:rPr>
          <w:rFonts w:ascii="TimesNewRomanPSMT" w:hAnsi="TimesNewRomanPSMT" w:cs="TimesNewRomanPSMT"/>
          <w:b/>
          <w:color w:val="000000"/>
          <w:sz w:val="24"/>
          <w:szCs w:val="24"/>
        </w:rPr>
        <w:t>____</w:t>
      </w:r>
    </w:p>
    <w:p w:rsidR="00CE6A34" w:rsidRDefault="00CE6A34" w:rsidP="00034D7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lastRenderedPageBreak/>
        <w:t>Emergency Medical Form</w:t>
      </w: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PART ONE: Authorization to Seek Medical Treatment</w:t>
      </w:r>
    </w:p>
    <w:p w:rsidR="006F356E" w:rsidRDefault="006F356E" w:rsidP="00D52F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I, the undersigned, do hereby authorize representatives of 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>Theater at Latitude 58 t</w:t>
      </w:r>
      <w:r>
        <w:rPr>
          <w:rFonts w:ascii="TimesNewRomanPSMT" w:hAnsi="TimesNewRomanPSMT" w:cs="TimesNewRomanPSMT"/>
          <w:color w:val="000000"/>
          <w:sz w:val="24"/>
          <w:szCs w:val="24"/>
        </w:rPr>
        <w:t>o serve as agents</w:t>
      </w:r>
    </w:p>
    <w:p w:rsidR="006F356E" w:rsidRDefault="006F356E" w:rsidP="00D52F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the undersigned to consent to an X-ray exam, anesthetic, medical examinations, diagnosis, medical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treatment, and hospital care which is deemed advisable by and is rendered under the general or specific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supervision of any physician or surgeon licensed under the provisions of the Medical Practice Act or the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medical staff of any hospital licensed by the state of 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Alaska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whether such diagnosis or treatment is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rendered at the office of said physician or at said hospital or some other site.</w:t>
      </w:r>
      <w:r w:rsidR="00D52F2F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It is understood that this authorization is given in advance of any specific diagnosis, treatment, or hospital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care being required, but is given to provide authority and power on the part of the aforesaid agent to give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specific consent to any and all such diagnosis, treatment and hospital care which the aforementioned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physician is the exercise of their best judgment may deem necessary.</w:t>
      </w:r>
    </w:p>
    <w:p w:rsidR="001D656F" w:rsidRDefault="001D656F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F356E" w:rsidRDefault="006F356E" w:rsidP="001D656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Student’s Name (print) 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__________</w:t>
      </w:r>
      <w:r w:rsidR="00E463BA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 Date</w:t>
      </w:r>
      <w:r w:rsidR="00442032">
        <w:rPr>
          <w:rFonts w:ascii="TimesNewRomanPSMT" w:hAnsi="TimesNewRomanPSMT" w:cs="TimesNewRomanPSMT"/>
          <w:color w:val="000000"/>
          <w:sz w:val="24"/>
          <w:szCs w:val="24"/>
        </w:rPr>
        <w:t>: 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_____________</w:t>
      </w:r>
    </w:p>
    <w:p w:rsidR="006F356E" w:rsidRDefault="001D656F" w:rsidP="001D656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Student’s Signature: </w:t>
      </w:r>
      <w:r w:rsidR="006F356E">
        <w:rPr>
          <w:rFonts w:ascii="TimesNewRomanPSMT" w:hAnsi="TimesNewRomanPSMT" w:cs="TimesNewRomanPSMT"/>
          <w:color w:val="000000"/>
          <w:sz w:val="24"/>
          <w:szCs w:val="24"/>
        </w:rPr>
        <w:t>___________________________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 w:rsidR="006F356E">
        <w:rPr>
          <w:rFonts w:ascii="TimesNewRomanPSMT" w:hAnsi="TimesNewRomanPSMT" w:cs="TimesNewRomanPSMT"/>
          <w:color w:val="000000"/>
          <w:sz w:val="24"/>
          <w:szCs w:val="24"/>
        </w:rPr>
        <w:t>___________________________</w:t>
      </w:r>
      <w:r w:rsidR="00E463BA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6F356E">
        <w:rPr>
          <w:rFonts w:ascii="TimesNewRomanPSMT" w:hAnsi="TimesNewRomanPSMT" w:cs="TimesNewRomanPSMT"/>
          <w:color w:val="000000"/>
          <w:sz w:val="24"/>
          <w:szCs w:val="24"/>
        </w:rPr>
        <w:t>_____</w:t>
      </w:r>
    </w:p>
    <w:p w:rsidR="006F356E" w:rsidRDefault="001D656F" w:rsidP="001D656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Parent’s Signature:  </w:t>
      </w:r>
      <w:r w:rsidR="006F356E">
        <w:rPr>
          <w:rFonts w:ascii="TimesNewRomanPSMT" w:hAnsi="TimesNewRomanPSMT" w:cs="TimesNewRomanPSMT"/>
          <w:color w:val="000000"/>
          <w:sz w:val="24"/>
          <w:szCs w:val="24"/>
        </w:rPr>
        <w:t>________________________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_______</w:t>
      </w:r>
      <w:r w:rsidR="006F356E">
        <w:rPr>
          <w:rFonts w:ascii="TimesNewRomanPSMT" w:hAnsi="TimesNewRomanPSMT" w:cs="TimesNewRomanPSMT"/>
          <w:color w:val="000000"/>
          <w:sz w:val="24"/>
          <w:szCs w:val="24"/>
        </w:rPr>
        <w:t>_________________________</w:t>
      </w:r>
      <w:r w:rsidR="00E463BA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6F356E">
        <w:rPr>
          <w:rFonts w:ascii="TimesNewRomanPSMT" w:hAnsi="TimesNewRomanPSMT" w:cs="TimesNewRomanPSMT"/>
          <w:color w:val="000000"/>
          <w:sz w:val="24"/>
          <w:szCs w:val="24"/>
        </w:rPr>
        <w:t>______</w:t>
      </w: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PART TWO: Emergency Contacts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(Please list parents/guardians first)</w:t>
      </w: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 Day Phone Evening Phone Relationship</w:t>
      </w: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Parent/Guardian 1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</w:t>
      </w: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Parent/Guardian 2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</w:t>
      </w: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Primary Care Physician: ____________________________________Phone# _______________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</w:t>
      </w: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Insurance Company: ____________________________________ Policy #:__________________</w:t>
      </w: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Policy holder name and phone# __________________________________________________________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___________________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</w:t>
      </w: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Drug Allergies: ___________________________________________________________</w:t>
      </w:r>
      <w:r w:rsidR="00E463BA">
        <w:rPr>
          <w:rFonts w:ascii="TimesNewRomanPSMT" w:hAnsi="TimesNewRomanPSMT" w:cs="TimesNewRomanPSMT"/>
          <w:color w:val="000000"/>
          <w:sz w:val="24"/>
          <w:szCs w:val="24"/>
        </w:rPr>
        <w:t>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</w:t>
      </w: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Are there any other problems of which our staff should be aware? Please share pertinent</w:t>
      </w:r>
    </w:p>
    <w:p w:rsidR="006F356E" w:rsidRDefault="00442032" w:rsidP="00A73B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Information</w:t>
      </w:r>
      <w:r w:rsidR="006F356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with us. We will keep all information confidential</w:t>
      </w:r>
      <w:r w:rsidR="006F356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6F356E" w:rsidRPr="00B244EF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32"/>
          <w:szCs w:val="32"/>
        </w:rPr>
      </w:pPr>
      <w:r w:rsidRPr="00B244EF">
        <w:rPr>
          <w:rFonts w:ascii="TimesNewRomanPSMT" w:hAnsi="TimesNewRomanPSMT" w:cs="TimesNewRomanPSMT"/>
          <w:b/>
          <w:color w:val="000000"/>
          <w:sz w:val="32"/>
          <w:szCs w:val="32"/>
        </w:rPr>
        <w:t>Release Form</w:t>
      </w:r>
    </w:p>
    <w:p w:rsidR="00A73B31" w:rsidRDefault="006F356E" w:rsidP="00A73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Letter of advisory/waiver and release concerns the auditioning, rehearsing of, performance of, and/or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working on any pre- or post-production activity in connection with plays, musicals, classes, or theatrical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events or productions on behalf of 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>Theater at Latitude 58</w:t>
      </w:r>
      <w:r>
        <w:rPr>
          <w:rFonts w:ascii="TimesNewRomanPSMT" w:hAnsi="TimesNewRomanPSMT" w:cs="TimesNewRomanPSMT"/>
          <w:color w:val="000000"/>
          <w:sz w:val="24"/>
          <w:szCs w:val="24"/>
        </w:rPr>
        <w:t>. Such activity will hereafter be referred to as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THEATRE ACTIVITY. In that</w:t>
      </w:r>
      <w:r w:rsidR="00500B15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 may be involved in multiple activities over a long period of time, I agree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that such warnings and releases contained herein are acknowledged and granted in perpetuity.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I have been advised that there is inherent risk in THEATRE ACTIVITY, which concerns the ability to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move about the rehearsal and performance space safe</w:t>
      </w:r>
      <w:r w:rsidR="005C1CF8">
        <w:rPr>
          <w:rFonts w:ascii="TimesNewRomanPSMT" w:hAnsi="TimesNewRomanPSMT" w:cs="TimesNewRomanPSMT"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y. </w:t>
      </w: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Because I understand that these risks exist, I realize that I must be ever vigilant to ensure </w:t>
      </w:r>
      <w:r w:rsidR="00F97B31">
        <w:rPr>
          <w:rFonts w:ascii="TimesNewRomanPSMT" w:hAnsi="TimesNewRomanPSMT" w:cs="TimesNewRomanPSMT"/>
          <w:color w:val="000000"/>
          <w:sz w:val="24"/>
          <w:szCs w:val="24"/>
        </w:rPr>
        <w:t xml:space="preserve">my </w:t>
      </w:r>
      <w:r>
        <w:rPr>
          <w:rFonts w:ascii="TimesNewRomanPSMT" w:hAnsi="TimesNewRomanPSMT" w:cs="TimesNewRomanPSMT"/>
          <w:color w:val="000000"/>
          <w:sz w:val="24"/>
          <w:szCs w:val="24"/>
        </w:rPr>
        <w:t>own safety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my movement about the rehearsal and performance space. Such vigilance includes but is not limited to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checking the work area before the THEATRE ACTIVITY and being aware of my changing surroundings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 the play and/or musical progresses through rehearsals and performances.</w:t>
      </w:r>
    </w:p>
    <w:p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Finally, I understand that 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Theater at Latitude 58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may photograph, film, tape or record me for</w:t>
      </w:r>
      <w:r w:rsidR="003E0F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publicity, documentation, or sales purposes, and that by signing this release form I give them full</w:t>
      </w:r>
      <w:r w:rsidR="003E0F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permission and waive all copyright and future considerations.</w:t>
      </w:r>
    </w:p>
    <w:p w:rsidR="00A73B31" w:rsidRDefault="00A73B31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F356E" w:rsidRDefault="006F356E" w:rsidP="001D656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Student’s Name (print) __________________________________</w:t>
      </w:r>
      <w:r w:rsidR="001D656F">
        <w:rPr>
          <w:rFonts w:ascii="TimesNewRomanPSMT" w:hAnsi="TimesNewRomanPSMT" w:cs="TimesNewRomanPSMT"/>
          <w:color w:val="000000"/>
          <w:sz w:val="24"/>
          <w:szCs w:val="24"/>
        </w:rPr>
        <w:t>___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1D656F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Date: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</w:t>
      </w:r>
      <w:r w:rsidR="00C2522E">
        <w:rPr>
          <w:rFonts w:ascii="TimesNewRomanPSMT" w:hAnsi="TimesNewRomanPSMT" w:cs="TimesNewRomanPSMT"/>
          <w:color w:val="000000"/>
          <w:sz w:val="24"/>
          <w:szCs w:val="24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</w:t>
      </w:r>
      <w:r w:rsidR="001D656F">
        <w:rPr>
          <w:rFonts w:ascii="TimesNewRomanPSMT" w:hAnsi="TimesNewRomanPSMT" w:cs="TimesNewRomanPSMT"/>
          <w:color w:val="000000"/>
          <w:sz w:val="24"/>
          <w:szCs w:val="24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</w:t>
      </w:r>
    </w:p>
    <w:p w:rsidR="006F356E" w:rsidRPr="001D656F" w:rsidRDefault="006F356E" w:rsidP="001D656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Student’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>s Signature</w:t>
      </w:r>
      <w:r w:rsidR="001D65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</w:p>
    <w:p w:rsidR="00034D7A" w:rsidRPr="001D656F" w:rsidRDefault="006F356E" w:rsidP="001D656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Parent’s Signature</w:t>
      </w:r>
      <w:r w:rsidR="001D65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</w:p>
    <w:sectPr w:rsidR="00034D7A" w:rsidRPr="001D656F" w:rsidSect="006F3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14" w:rsidRDefault="007E0514" w:rsidP="007E0514">
      <w:pPr>
        <w:spacing w:after="0" w:line="240" w:lineRule="auto"/>
      </w:pPr>
      <w:r>
        <w:separator/>
      </w:r>
    </w:p>
  </w:endnote>
  <w:endnote w:type="continuationSeparator" w:id="0">
    <w:p w:rsidR="007E0514" w:rsidRDefault="007E0514" w:rsidP="007E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14" w:rsidRDefault="007E0514" w:rsidP="007E0514">
      <w:pPr>
        <w:spacing w:after="0" w:line="240" w:lineRule="auto"/>
      </w:pPr>
      <w:r>
        <w:separator/>
      </w:r>
    </w:p>
  </w:footnote>
  <w:footnote w:type="continuationSeparator" w:id="0">
    <w:p w:rsidR="007E0514" w:rsidRDefault="007E0514" w:rsidP="007E0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6E"/>
    <w:rsid w:val="00034D7A"/>
    <w:rsid w:val="00061BCB"/>
    <w:rsid w:val="0008561C"/>
    <w:rsid w:val="000C3642"/>
    <w:rsid w:val="000D3AAA"/>
    <w:rsid w:val="00134B0C"/>
    <w:rsid w:val="001D656F"/>
    <w:rsid w:val="001F5BFB"/>
    <w:rsid w:val="00231635"/>
    <w:rsid w:val="0025059E"/>
    <w:rsid w:val="002B3645"/>
    <w:rsid w:val="002D2863"/>
    <w:rsid w:val="002F6409"/>
    <w:rsid w:val="00333F60"/>
    <w:rsid w:val="00334907"/>
    <w:rsid w:val="003478CF"/>
    <w:rsid w:val="003A0226"/>
    <w:rsid w:val="003E0F69"/>
    <w:rsid w:val="004066B5"/>
    <w:rsid w:val="00442032"/>
    <w:rsid w:val="00500B15"/>
    <w:rsid w:val="00510FCA"/>
    <w:rsid w:val="00593F0D"/>
    <w:rsid w:val="005A0F2D"/>
    <w:rsid w:val="005B4536"/>
    <w:rsid w:val="005C1CF8"/>
    <w:rsid w:val="005E4919"/>
    <w:rsid w:val="005E577A"/>
    <w:rsid w:val="005F4E37"/>
    <w:rsid w:val="0067491D"/>
    <w:rsid w:val="006A2780"/>
    <w:rsid w:val="006A3324"/>
    <w:rsid w:val="006C1D7D"/>
    <w:rsid w:val="006D4C84"/>
    <w:rsid w:val="006E63CA"/>
    <w:rsid w:val="006F356E"/>
    <w:rsid w:val="007210BA"/>
    <w:rsid w:val="00772C20"/>
    <w:rsid w:val="007B4B9D"/>
    <w:rsid w:val="007E0514"/>
    <w:rsid w:val="008213EF"/>
    <w:rsid w:val="0083405F"/>
    <w:rsid w:val="00867F82"/>
    <w:rsid w:val="008925E7"/>
    <w:rsid w:val="008F5942"/>
    <w:rsid w:val="008F6820"/>
    <w:rsid w:val="00917012"/>
    <w:rsid w:val="00943DA7"/>
    <w:rsid w:val="00983A1D"/>
    <w:rsid w:val="009D7332"/>
    <w:rsid w:val="009E0B9B"/>
    <w:rsid w:val="00A17510"/>
    <w:rsid w:val="00A3775F"/>
    <w:rsid w:val="00A73B31"/>
    <w:rsid w:val="00AC3FB8"/>
    <w:rsid w:val="00AC653C"/>
    <w:rsid w:val="00AD336D"/>
    <w:rsid w:val="00AD531F"/>
    <w:rsid w:val="00B222A6"/>
    <w:rsid w:val="00B244EF"/>
    <w:rsid w:val="00B40076"/>
    <w:rsid w:val="00B47338"/>
    <w:rsid w:val="00B67003"/>
    <w:rsid w:val="00B9737C"/>
    <w:rsid w:val="00BE5A79"/>
    <w:rsid w:val="00C2522E"/>
    <w:rsid w:val="00C50CCF"/>
    <w:rsid w:val="00CB5EB2"/>
    <w:rsid w:val="00CE2AF6"/>
    <w:rsid w:val="00CE6A34"/>
    <w:rsid w:val="00D05F2D"/>
    <w:rsid w:val="00D071C7"/>
    <w:rsid w:val="00D50658"/>
    <w:rsid w:val="00D52F2F"/>
    <w:rsid w:val="00D95131"/>
    <w:rsid w:val="00DB2353"/>
    <w:rsid w:val="00DB3998"/>
    <w:rsid w:val="00DD54B1"/>
    <w:rsid w:val="00DE58B8"/>
    <w:rsid w:val="00E463BA"/>
    <w:rsid w:val="00E477DE"/>
    <w:rsid w:val="00ED0ABA"/>
    <w:rsid w:val="00F42FE9"/>
    <w:rsid w:val="00F56F31"/>
    <w:rsid w:val="00F91020"/>
    <w:rsid w:val="00F97B31"/>
    <w:rsid w:val="00FD6B30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6CCB41-0937-49B8-8A32-D5691D0F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6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14"/>
  </w:style>
  <w:style w:type="paragraph" w:styleId="Footer">
    <w:name w:val="footer"/>
    <w:basedOn w:val="Normal"/>
    <w:link w:val="FooterChar"/>
    <w:uiPriority w:val="99"/>
    <w:unhideWhenUsed/>
    <w:rsid w:val="007E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14"/>
  </w:style>
  <w:style w:type="table" w:styleId="TableGrid">
    <w:name w:val="Table Grid"/>
    <w:basedOn w:val="TableNormal"/>
    <w:uiPriority w:val="59"/>
    <w:rsid w:val="007E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A8EB9-4B5F-4F80-A9FF-C8699EBE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Excel Academic Services</cp:lastModifiedBy>
  <cp:revision>2</cp:revision>
  <cp:lastPrinted>2018-01-26T00:03:00Z</cp:lastPrinted>
  <dcterms:created xsi:type="dcterms:W3CDTF">2019-01-06T19:27:00Z</dcterms:created>
  <dcterms:modified xsi:type="dcterms:W3CDTF">2019-01-06T19:27:00Z</dcterms:modified>
</cp:coreProperties>
</file>